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D3B5B" w14:textId="77777777" w:rsidR="00BC4C3A" w:rsidRPr="00896AF5" w:rsidRDefault="00BC4C3A" w:rsidP="00BC4C3A">
      <w:pPr>
        <w:spacing w:after="0" w:line="293" w:lineRule="atLeast"/>
        <w:rPr>
          <w:rFonts w:ascii="Verdana" w:eastAsia="Times New Roman" w:hAnsi="Verdana" w:cs="Arial"/>
          <w:b/>
          <w:bCs/>
          <w:color w:val="000000"/>
          <w:lang w:eastAsia="en-IE"/>
        </w:rPr>
      </w:pPr>
    </w:p>
    <w:p w14:paraId="0E0AD69F" w14:textId="461E7F27" w:rsidR="00BC4C3A" w:rsidRPr="00B853C7" w:rsidRDefault="00BC4C3A" w:rsidP="00C8684E">
      <w:pPr>
        <w:spacing w:after="0" w:line="293" w:lineRule="atLeast"/>
        <w:jc w:val="center"/>
        <w:rPr>
          <w:rFonts w:eastAsia="Times New Roman" w:cs="Calibri"/>
          <w:bCs/>
          <w:color w:val="000000"/>
          <w:sz w:val="32"/>
          <w:szCs w:val="32"/>
          <w:lang w:eastAsia="en-IE"/>
        </w:rPr>
      </w:pPr>
      <w:r w:rsidRPr="00B853C7">
        <w:rPr>
          <w:rFonts w:cs="Calibri"/>
          <w:bCs/>
          <w:color w:val="000000"/>
          <w:sz w:val="32"/>
          <w:szCs w:val="32"/>
          <w:lang w:eastAsia="en-IE"/>
        </w:rPr>
        <w:t>Standing Orders</w:t>
      </w:r>
    </w:p>
    <w:p w14:paraId="50D84CF4" w14:textId="77777777" w:rsidR="00BC4C3A" w:rsidRPr="00B853C7" w:rsidRDefault="00BC4C3A" w:rsidP="00BC4C3A">
      <w:pPr>
        <w:jc w:val="center"/>
        <w:rPr>
          <w:rFonts w:cs="Calibri"/>
          <w:b/>
        </w:rPr>
      </w:pPr>
      <w:r w:rsidRPr="00B853C7">
        <w:rPr>
          <w:rFonts w:cs="Calibri"/>
          <w:b/>
          <w:noProof/>
        </w:rPr>
        <mc:AlternateContent>
          <mc:Choice Requires="wps">
            <w:drawing>
              <wp:anchor distT="0" distB="0" distL="114300" distR="114300" simplePos="0" relativeHeight="251659264" behindDoc="0" locked="0" layoutInCell="1" allowOverlap="1" wp14:anchorId="217982AE" wp14:editId="4D970781">
                <wp:simplePos x="0" y="0"/>
                <wp:positionH relativeFrom="column">
                  <wp:posOffset>33019</wp:posOffset>
                </wp:positionH>
                <wp:positionV relativeFrom="paragraph">
                  <wp:posOffset>85725</wp:posOffset>
                </wp:positionV>
                <wp:extent cx="5762625" cy="0"/>
                <wp:effectExtent l="0" t="0" r="0" b="0"/>
                <wp:wrapNone/>
                <wp:docPr id="89160145"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59CD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6.75pt" to="456.3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" strokecolor="#002060"/>
            </w:pict>
          </mc:Fallback>
        </mc:AlternateContent>
      </w:r>
    </w:p>
    <w:p w14:paraId="1814DF40" w14:textId="77777777" w:rsidR="0012108B" w:rsidRPr="00B853C7" w:rsidRDefault="0012108B">
      <w:pPr>
        <w:spacing w:after="0" w:line="293" w:lineRule="atLeast"/>
        <w:rPr>
          <w:rFonts w:eastAsia="Times New Roman" w:cs="Calibri"/>
          <w:b/>
          <w:bCs/>
          <w:color w:val="000000"/>
          <w:sz w:val="24"/>
          <w:szCs w:val="24"/>
          <w:lang w:eastAsia="en-IE"/>
        </w:rPr>
      </w:pPr>
    </w:p>
    <w:p w14:paraId="73C55EA8" w14:textId="0EF620BD" w:rsidR="0080248A" w:rsidRPr="00A108A3" w:rsidRDefault="008D16C7" w:rsidP="00A108A3">
      <w:pPr>
        <w:pStyle w:val="ListParagraph"/>
        <w:numPr>
          <w:ilvl w:val="0"/>
          <w:numId w:val="3"/>
        </w:numPr>
        <w:spacing w:after="160" w:line="360" w:lineRule="auto"/>
        <w:ind w:left="284" w:hanging="284"/>
        <w:rPr>
          <w:rFonts w:eastAsia="Times New Roman" w:cs="Calibri"/>
          <w:b/>
          <w:bCs/>
          <w:color w:val="000000"/>
          <w:sz w:val="24"/>
          <w:szCs w:val="24"/>
          <w:lang w:eastAsia="en-IE"/>
        </w:rPr>
      </w:pPr>
      <w:r w:rsidRPr="00A108A3">
        <w:rPr>
          <w:rFonts w:eastAsia="Times New Roman" w:cs="Calibri"/>
          <w:b/>
          <w:bCs/>
          <w:color w:val="000000"/>
          <w:sz w:val="24"/>
          <w:szCs w:val="24"/>
          <w:lang w:eastAsia="en-IE"/>
        </w:rPr>
        <w:t>Agenda:</w:t>
      </w:r>
    </w:p>
    <w:p w14:paraId="75CD4D03" w14:textId="77777777" w:rsidR="00464B48" w:rsidRPr="00B853C7" w:rsidRDefault="00464B48" w:rsidP="00500A14">
      <w:pPr>
        <w:pStyle w:val="ListParagraph"/>
        <w:spacing w:after="160" w:line="360" w:lineRule="auto"/>
        <w:rPr>
          <w:rFonts w:cs="Calibri"/>
          <w:sz w:val="24"/>
          <w:szCs w:val="24"/>
        </w:rPr>
      </w:pPr>
    </w:p>
    <w:p w14:paraId="60106133" w14:textId="1CEC0485" w:rsidR="007D5857" w:rsidRPr="00B853C7" w:rsidRDefault="0012108B" w:rsidP="00500A14">
      <w:pPr>
        <w:pStyle w:val="ListParagraph"/>
        <w:numPr>
          <w:ilvl w:val="0"/>
          <w:numId w:val="3"/>
        </w:numPr>
        <w:spacing w:after="160" w:line="360" w:lineRule="auto"/>
        <w:rPr>
          <w:rFonts w:eastAsia="Times New Roman" w:cs="Calibri"/>
          <w:color w:val="000000" w:themeColor="text1"/>
          <w:sz w:val="24"/>
          <w:szCs w:val="24"/>
          <w:lang w:eastAsia="en-IE"/>
        </w:rPr>
      </w:pPr>
      <w:r w:rsidRPr="00B853C7">
        <w:rPr>
          <w:rFonts w:eastAsia="Times New Roman" w:cs="Calibri"/>
          <w:color w:val="000000" w:themeColor="text1"/>
          <w:sz w:val="24"/>
          <w:szCs w:val="24"/>
          <w:lang w:eastAsia="en-IE"/>
        </w:rPr>
        <w:t>Adoption of Standing Orders (</w:t>
      </w:r>
      <w:r w:rsidR="00541F1A" w:rsidRPr="00B853C7">
        <w:rPr>
          <w:rFonts w:eastAsia="Times New Roman" w:cs="Calibri"/>
          <w:color w:val="000000" w:themeColor="text1"/>
          <w:sz w:val="24"/>
          <w:szCs w:val="24"/>
          <w:lang w:eastAsia="en-IE"/>
        </w:rPr>
        <w:t>President</w:t>
      </w:r>
      <w:r w:rsidR="00546E1A" w:rsidRPr="00B853C7">
        <w:rPr>
          <w:rFonts w:eastAsia="Times New Roman" w:cs="Calibri"/>
          <w:color w:val="000000" w:themeColor="text1"/>
          <w:sz w:val="24"/>
          <w:szCs w:val="24"/>
          <w:lang w:eastAsia="en-IE"/>
        </w:rPr>
        <w:t>)</w:t>
      </w:r>
    </w:p>
    <w:p w14:paraId="6F6DDE21" w14:textId="0EDC098F" w:rsidR="007D5857" w:rsidRPr="00B853C7" w:rsidRDefault="007D5857" w:rsidP="00500A14">
      <w:pPr>
        <w:pStyle w:val="ListParagraph"/>
        <w:numPr>
          <w:ilvl w:val="0"/>
          <w:numId w:val="3"/>
        </w:numPr>
        <w:spacing w:after="160" w:line="360" w:lineRule="auto"/>
        <w:rPr>
          <w:rFonts w:eastAsia="Times New Roman" w:cs="Calibri"/>
          <w:color w:val="000000" w:themeColor="text1"/>
          <w:sz w:val="24"/>
          <w:szCs w:val="24"/>
          <w:lang w:eastAsia="en-IE"/>
        </w:rPr>
      </w:pPr>
      <w:r w:rsidRPr="00B853C7">
        <w:rPr>
          <w:rFonts w:eastAsia="Times New Roman" w:cs="Calibri"/>
          <w:color w:val="000000" w:themeColor="text1"/>
          <w:sz w:val="24"/>
          <w:szCs w:val="24"/>
          <w:lang w:eastAsia="en-IE"/>
        </w:rPr>
        <w:t>Minutes of AGM</w:t>
      </w:r>
      <w:r w:rsidR="008566F3">
        <w:rPr>
          <w:rFonts w:eastAsia="Times New Roman" w:cs="Calibri"/>
          <w:color w:val="000000" w:themeColor="text1"/>
          <w:sz w:val="24"/>
          <w:szCs w:val="24"/>
          <w:lang w:eastAsia="en-IE"/>
        </w:rPr>
        <w:t xml:space="preserve"> for Year</w:t>
      </w:r>
      <w:r w:rsidRPr="00B853C7">
        <w:rPr>
          <w:rFonts w:eastAsia="Times New Roman" w:cs="Calibri"/>
          <w:color w:val="000000" w:themeColor="text1"/>
          <w:sz w:val="24"/>
          <w:szCs w:val="24"/>
          <w:lang w:eastAsia="en-IE"/>
        </w:rPr>
        <w:t xml:space="preserve"> 20</w:t>
      </w:r>
      <w:r w:rsidR="00961176" w:rsidRPr="00B853C7">
        <w:rPr>
          <w:rFonts w:eastAsia="Times New Roman" w:cs="Calibri"/>
          <w:color w:val="000000" w:themeColor="text1"/>
          <w:sz w:val="24"/>
          <w:szCs w:val="24"/>
          <w:lang w:eastAsia="en-IE"/>
        </w:rPr>
        <w:t>2</w:t>
      </w:r>
      <w:r w:rsidR="008566F3">
        <w:rPr>
          <w:rFonts w:eastAsia="Times New Roman" w:cs="Calibri"/>
          <w:color w:val="000000" w:themeColor="text1"/>
          <w:sz w:val="24"/>
          <w:szCs w:val="24"/>
          <w:lang w:eastAsia="en-IE"/>
        </w:rPr>
        <w:t>4</w:t>
      </w:r>
      <w:r w:rsidR="00CC6298" w:rsidRPr="00B853C7">
        <w:rPr>
          <w:rFonts w:eastAsia="Times New Roman" w:cs="Calibri"/>
          <w:color w:val="000000" w:themeColor="text1"/>
          <w:sz w:val="24"/>
          <w:szCs w:val="24"/>
          <w:lang w:eastAsia="en-IE"/>
        </w:rPr>
        <w:t xml:space="preserve"> </w:t>
      </w:r>
      <w:r w:rsidR="00FB6562" w:rsidRPr="00B853C7">
        <w:rPr>
          <w:rFonts w:eastAsia="Times New Roman" w:cs="Calibri"/>
          <w:color w:val="000000" w:themeColor="text1"/>
          <w:sz w:val="24"/>
          <w:szCs w:val="24"/>
          <w:lang w:eastAsia="en-IE"/>
        </w:rPr>
        <w:t>(</w:t>
      </w:r>
      <w:r w:rsidR="00541F1A" w:rsidRPr="00B853C7">
        <w:rPr>
          <w:rFonts w:eastAsia="Times New Roman" w:cs="Calibri"/>
          <w:color w:val="000000" w:themeColor="text1"/>
          <w:sz w:val="24"/>
          <w:szCs w:val="24"/>
          <w:lang w:eastAsia="en-IE"/>
        </w:rPr>
        <w:t>Secretary)</w:t>
      </w:r>
    </w:p>
    <w:p w14:paraId="64EF9AD0" w14:textId="3F402659" w:rsidR="007D5857" w:rsidRPr="00B853C7" w:rsidRDefault="0012108B" w:rsidP="00500A14">
      <w:pPr>
        <w:pStyle w:val="ListParagraph"/>
        <w:numPr>
          <w:ilvl w:val="0"/>
          <w:numId w:val="3"/>
        </w:numPr>
        <w:spacing w:after="160" w:line="360" w:lineRule="auto"/>
        <w:rPr>
          <w:rFonts w:eastAsia="Times New Roman" w:cs="Calibri"/>
          <w:color w:val="000000" w:themeColor="text1"/>
          <w:sz w:val="24"/>
          <w:szCs w:val="24"/>
          <w:lang w:eastAsia="en-IE"/>
        </w:rPr>
      </w:pPr>
      <w:r w:rsidRPr="00B853C7">
        <w:rPr>
          <w:rFonts w:eastAsia="Times New Roman" w:cs="Calibri"/>
          <w:color w:val="000000" w:themeColor="text1"/>
          <w:sz w:val="24"/>
          <w:szCs w:val="24"/>
          <w:lang w:eastAsia="en-IE"/>
        </w:rPr>
        <w:t xml:space="preserve">President's Report </w:t>
      </w:r>
      <w:r w:rsidR="007D5857" w:rsidRPr="00B853C7">
        <w:rPr>
          <w:rFonts w:eastAsia="Times New Roman" w:cs="Calibri"/>
          <w:color w:val="000000" w:themeColor="text1"/>
          <w:sz w:val="24"/>
          <w:szCs w:val="24"/>
          <w:lang w:eastAsia="en-IE"/>
        </w:rPr>
        <w:t>(</w:t>
      </w:r>
      <w:r w:rsidR="00541F1A" w:rsidRPr="00B853C7">
        <w:rPr>
          <w:rFonts w:eastAsia="Times New Roman" w:cs="Calibri"/>
          <w:color w:val="000000" w:themeColor="text1"/>
          <w:sz w:val="24"/>
          <w:szCs w:val="24"/>
          <w:lang w:eastAsia="en-IE"/>
        </w:rPr>
        <w:t>President</w:t>
      </w:r>
      <w:r w:rsidR="007D5857" w:rsidRPr="00B853C7">
        <w:rPr>
          <w:rFonts w:eastAsia="Times New Roman" w:cs="Calibri"/>
          <w:color w:val="000000" w:themeColor="text1"/>
          <w:sz w:val="24"/>
          <w:szCs w:val="24"/>
          <w:lang w:eastAsia="en-IE"/>
        </w:rPr>
        <w:t>)</w:t>
      </w:r>
    </w:p>
    <w:p w14:paraId="5712FD18" w14:textId="00CB03C1" w:rsidR="007D5857" w:rsidRPr="00B853C7" w:rsidRDefault="0012108B" w:rsidP="00500A14">
      <w:pPr>
        <w:pStyle w:val="ListParagraph"/>
        <w:numPr>
          <w:ilvl w:val="0"/>
          <w:numId w:val="3"/>
        </w:numPr>
        <w:spacing w:after="160" w:line="360" w:lineRule="auto"/>
        <w:rPr>
          <w:rFonts w:eastAsia="Times New Roman" w:cs="Calibri"/>
          <w:sz w:val="24"/>
          <w:szCs w:val="24"/>
          <w:lang w:eastAsia="en-IE"/>
        </w:rPr>
      </w:pPr>
      <w:r w:rsidRPr="00B853C7">
        <w:rPr>
          <w:rFonts w:eastAsia="Times New Roman" w:cs="Calibri"/>
          <w:color w:val="000000" w:themeColor="text1"/>
          <w:sz w:val="24"/>
          <w:szCs w:val="24"/>
          <w:lang w:eastAsia="en-IE"/>
        </w:rPr>
        <w:t>Secretary’s Report (</w:t>
      </w:r>
      <w:r w:rsidR="00541F1A" w:rsidRPr="00B853C7">
        <w:rPr>
          <w:rFonts w:eastAsia="Times New Roman" w:cs="Calibri"/>
          <w:color w:val="000000" w:themeColor="text1"/>
          <w:sz w:val="24"/>
          <w:szCs w:val="24"/>
          <w:lang w:eastAsia="en-IE"/>
        </w:rPr>
        <w:t>Secretary</w:t>
      </w:r>
      <w:r w:rsidR="007D5857" w:rsidRPr="00B853C7">
        <w:rPr>
          <w:rFonts w:eastAsia="Times New Roman" w:cs="Calibri"/>
          <w:color w:val="000000" w:themeColor="text1"/>
          <w:sz w:val="24"/>
          <w:szCs w:val="24"/>
          <w:lang w:eastAsia="en-IE"/>
        </w:rPr>
        <w:t>)</w:t>
      </w:r>
    </w:p>
    <w:p w14:paraId="0E847244" w14:textId="2DF18AA1" w:rsidR="007D5857" w:rsidRPr="00B853C7" w:rsidRDefault="00FB6562" w:rsidP="00500A14">
      <w:pPr>
        <w:pStyle w:val="ListParagraph"/>
        <w:numPr>
          <w:ilvl w:val="0"/>
          <w:numId w:val="3"/>
        </w:numPr>
        <w:spacing w:after="160" w:line="360" w:lineRule="auto"/>
        <w:rPr>
          <w:rFonts w:eastAsia="Times New Roman" w:cs="Calibri"/>
          <w:sz w:val="24"/>
          <w:szCs w:val="24"/>
          <w:lang w:eastAsia="en-IE"/>
        </w:rPr>
      </w:pPr>
      <w:r w:rsidRPr="00B853C7">
        <w:rPr>
          <w:rFonts w:eastAsia="Times New Roman" w:cs="Calibri"/>
          <w:color w:val="000000" w:themeColor="text1"/>
          <w:sz w:val="24"/>
          <w:szCs w:val="24"/>
          <w:lang w:eastAsia="en-IE"/>
        </w:rPr>
        <w:t>Treasurer's Report (</w:t>
      </w:r>
      <w:r w:rsidR="00522F65" w:rsidRPr="00B853C7">
        <w:rPr>
          <w:rFonts w:eastAsia="Times New Roman" w:cs="Calibri"/>
          <w:color w:val="000000" w:themeColor="text1"/>
          <w:sz w:val="24"/>
          <w:szCs w:val="24"/>
          <w:lang w:eastAsia="en-IE"/>
        </w:rPr>
        <w:t>Finance Director</w:t>
      </w:r>
      <w:r w:rsidR="00B90D66" w:rsidRPr="00B853C7">
        <w:rPr>
          <w:rFonts w:eastAsia="Times New Roman" w:cs="Calibri"/>
          <w:color w:val="000000" w:themeColor="text1"/>
          <w:sz w:val="24"/>
          <w:szCs w:val="24"/>
          <w:lang w:eastAsia="en-IE"/>
        </w:rPr>
        <w:t>)</w:t>
      </w:r>
    </w:p>
    <w:p w14:paraId="0A204770" w14:textId="7A11A9FC" w:rsidR="007D5857" w:rsidRPr="00B853C7" w:rsidRDefault="007D5857" w:rsidP="00500A14">
      <w:pPr>
        <w:pStyle w:val="ListParagraph"/>
        <w:numPr>
          <w:ilvl w:val="0"/>
          <w:numId w:val="3"/>
        </w:numPr>
        <w:spacing w:after="160" w:line="360" w:lineRule="auto"/>
        <w:rPr>
          <w:rFonts w:eastAsia="Times New Roman" w:cs="Calibri"/>
          <w:sz w:val="24"/>
          <w:szCs w:val="24"/>
          <w:lang w:eastAsia="en-IE"/>
        </w:rPr>
      </w:pPr>
      <w:r w:rsidRPr="00B853C7">
        <w:rPr>
          <w:rFonts w:eastAsia="Times New Roman" w:cs="Calibri"/>
          <w:color w:val="000000" w:themeColor="text1"/>
          <w:sz w:val="24"/>
          <w:szCs w:val="24"/>
          <w:lang w:eastAsia="en-IE"/>
        </w:rPr>
        <w:t>Appointment of Accountants</w:t>
      </w:r>
      <w:r w:rsidR="0012108B" w:rsidRPr="00B853C7">
        <w:rPr>
          <w:rFonts w:eastAsia="Times New Roman" w:cs="Calibri"/>
          <w:color w:val="000000" w:themeColor="text1"/>
          <w:sz w:val="24"/>
          <w:szCs w:val="24"/>
          <w:lang w:eastAsia="en-IE"/>
        </w:rPr>
        <w:t xml:space="preserve"> (</w:t>
      </w:r>
      <w:r w:rsidR="00522F65" w:rsidRPr="00B853C7">
        <w:rPr>
          <w:rFonts w:eastAsia="Times New Roman" w:cs="Calibri"/>
          <w:color w:val="000000" w:themeColor="text1"/>
          <w:sz w:val="24"/>
          <w:szCs w:val="24"/>
          <w:lang w:eastAsia="en-IE"/>
        </w:rPr>
        <w:t>Finance Director</w:t>
      </w:r>
      <w:r w:rsidRPr="00B853C7">
        <w:rPr>
          <w:rFonts w:eastAsia="Times New Roman" w:cs="Calibri"/>
          <w:color w:val="000000" w:themeColor="text1"/>
          <w:sz w:val="24"/>
          <w:szCs w:val="24"/>
          <w:lang w:eastAsia="en-IE"/>
        </w:rPr>
        <w:t>)</w:t>
      </w:r>
    </w:p>
    <w:p w14:paraId="13615806" w14:textId="1E1B08EA" w:rsidR="007D5857" w:rsidRPr="00B853C7" w:rsidRDefault="0012108B" w:rsidP="00500A14">
      <w:pPr>
        <w:pStyle w:val="ListParagraph"/>
        <w:numPr>
          <w:ilvl w:val="0"/>
          <w:numId w:val="3"/>
        </w:numPr>
        <w:spacing w:after="160" w:line="360" w:lineRule="auto"/>
        <w:rPr>
          <w:rFonts w:eastAsia="Times New Roman" w:cs="Calibri"/>
          <w:sz w:val="24"/>
          <w:szCs w:val="24"/>
          <w:lang w:eastAsia="en-IE"/>
        </w:rPr>
      </w:pPr>
      <w:r w:rsidRPr="00B853C7">
        <w:rPr>
          <w:rFonts w:eastAsia="Times New Roman" w:cs="Calibri"/>
          <w:color w:val="000000" w:themeColor="text1"/>
          <w:sz w:val="24"/>
          <w:szCs w:val="24"/>
          <w:lang w:eastAsia="en-IE"/>
        </w:rPr>
        <w:t xml:space="preserve">Determination of Annual Subscription </w:t>
      </w:r>
      <w:r w:rsidR="00FB6562" w:rsidRPr="00B853C7">
        <w:rPr>
          <w:rFonts w:eastAsia="Times New Roman" w:cs="Calibri"/>
          <w:color w:val="000000" w:themeColor="text1"/>
          <w:sz w:val="24"/>
          <w:szCs w:val="24"/>
          <w:lang w:eastAsia="en-IE"/>
        </w:rPr>
        <w:t>Fee (</w:t>
      </w:r>
      <w:r w:rsidR="00522F65" w:rsidRPr="00B853C7">
        <w:rPr>
          <w:rFonts w:eastAsia="Times New Roman" w:cs="Calibri"/>
          <w:color w:val="000000" w:themeColor="text1"/>
          <w:sz w:val="24"/>
          <w:szCs w:val="24"/>
          <w:lang w:eastAsia="en-IE"/>
        </w:rPr>
        <w:t>President</w:t>
      </w:r>
      <w:r w:rsidR="007D5857" w:rsidRPr="00B853C7">
        <w:rPr>
          <w:rFonts w:eastAsia="Times New Roman" w:cs="Calibri"/>
          <w:color w:val="000000" w:themeColor="text1"/>
          <w:sz w:val="24"/>
          <w:szCs w:val="24"/>
          <w:lang w:eastAsia="en-IE"/>
        </w:rPr>
        <w:t>)</w:t>
      </w:r>
    </w:p>
    <w:p w14:paraId="187AAAD6" w14:textId="50A393B0" w:rsidR="007D5857" w:rsidRPr="00B853C7" w:rsidRDefault="0012108B" w:rsidP="00500A14">
      <w:pPr>
        <w:pStyle w:val="ListParagraph"/>
        <w:numPr>
          <w:ilvl w:val="0"/>
          <w:numId w:val="3"/>
        </w:numPr>
        <w:spacing w:after="160" w:line="360" w:lineRule="auto"/>
        <w:rPr>
          <w:rFonts w:eastAsia="Times New Roman" w:cs="Calibri"/>
          <w:sz w:val="24"/>
          <w:szCs w:val="24"/>
          <w:lang w:eastAsia="en-IE"/>
        </w:rPr>
      </w:pPr>
      <w:r w:rsidRPr="00B853C7">
        <w:rPr>
          <w:rFonts w:eastAsia="Times New Roman" w:cs="Calibri"/>
          <w:color w:val="000000" w:themeColor="text1"/>
          <w:sz w:val="24"/>
          <w:szCs w:val="24"/>
          <w:lang w:eastAsia="en-IE"/>
        </w:rPr>
        <w:t>Elect</w:t>
      </w:r>
      <w:r w:rsidR="00FB6562" w:rsidRPr="00B853C7">
        <w:rPr>
          <w:rFonts w:eastAsia="Times New Roman" w:cs="Calibri"/>
          <w:color w:val="000000" w:themeColor="text1"/>
          <w:sz w:val="24"/>
          <w:szCs w:val="24"/>
          <w:lang w:eastAsia="en-IE"/>
        </w:rPr>
        <w:t xml:space="preserve">ion of </w:t>
      </w:r>
      <w:r w:rsidR="00B90D66" w:rsidRPr="00B853C7">
        <w:rPr>
          <w:rFonts w:eastAsia="Times New Roman" w:cs="Calibri"/>
          <w:color w:val="000000" w:themeColor="text1"/>
          <w:sz w:val="24"/>
          <w:szCs w:val="24"/>
          <w:lang w:eastAsia="en-IE"/>
        </w:rPr>
        <w:t xml:space="preserve">Board </w:t>
      </w:r>
      <w:r w:rsidR="00FB6562" w:rsidRPr="00B853C7">
        <w:rPr>
          <w:rFonts w:eastAsia="Times New Roman" w:cs="Calibri"/>
          <w:color w:val="000000" w:themeColor="text1"/>
          <w:sz w:val="24"/>
          <w:szCs w:val="24"/>
          <w:lang w:eastAsia="en-IE"/>
        </w:rPr>
        <w:t>(</w:t>
      </w:r>
      <w:r w:rsidR="00522F65" w:rsidRPr="00B853C7">
        <w:rPr>
          <w:rFonts w:eastAsia="Times New Roman" w:cs="Calibri"/>
          <w:color w:val="000000" w:themeColor="text1"/>
          <w:sz w:val="24"/>
          <w:szCs w:val="24"/>
          <w:lang w:eastAsia="en-IE"/>
        </w:rPr>
        <w:t>President</w:t>
      </w:r>
      <w:r w:rsidR="007D5857" w:rsidRPr="00B853C7">
        <w:rPr>
          <w:rFonts w:eastAsia="Times New Roman" w:cs="Calibri"/>
          <w:color w:val="000000" w:themeColor="text1"/>
          <w:sz w:val="24"/>
          <w:szCs w:val="24"/>
          <w:lang w:eastAsia="en-IE"/>
        </w:rPr>
        <w:t>)</w:t>
      </w:r>
    </w:p>
    <w:p w14:paraId="2CFAD15D" w14:textId="3D37B828" w:rsidR="009772F8" w:rsidRPr="00B853C7" w:rsidRDefault="0012108B" w:rsidP="00500A14">
      <w:pPr>
        <w:pStyle w:val="ListParagraph"/>
        <w:numPr>
          <w:ilvl w:val="0"/>
          <w:numId w:val="3"/>
        </w:numPr>
        <w:spacing w:after="160" w:line="360" w:lineRule="auto"/>
        <w:rPr>
          <w:rFonts w:eastAsia="Times New Roman" w:cs="Calibri"/>
          <w:sz w:val="24"/>
          <w:szCs w:val="24"/>
          <w:lang w:eastAsia="en-IE"/>
        </w:rPr>
      </w:pPr>
      <w:r w:rsidRPr="00B853C7">
        <w:rPr>
          <w:rFonts w:eastAsia="Times New Roman" w:cs="Calibri"/>
          <w:color w:val="000000" w:themeColor="text1"/>
          <w:sz w:val="24"/>
          <w:szCs w:val="24"/>
          <w:lang w:eastAsia="en-IE"/>
        </w:rPr>
        <w:t>Any Other Business (Chair)</w:t>
      </w:r>
    </w:p>
    <w:p w14:paraId="36AC946E" w14:textId="77777777" w:rsidR="00500A14" w:rsidRPr="00B853C7" w:rsidRDefault="00500A14" w:rsidP="00500A14">
      <w:pPr>
        <w:pStyle w:val="ListParagraph"/>
        <w:spacing w:after="160" w:line="360" w:lineRule="auto"/>
        <w:ind w:left="1080"/>
        <w:rPr>
          <w:rFonts w:eastAsia="Times New Roman" w:cs="Calibri"/>
          <w:sz w:val="24"/>
          <w:szCs w:val="24"/>
          <w:lang w:eastAsia="en-IE"/>
        </w:rPr>
      </w:pPr>
    </w:p>
    <w:p w14:paraId="3C5CED0B" w14:textId="77777777" w:rsidR="0080248A" w:rsidRPr="00B853C7" w:rsidRDefault="008D16C7" w:rsidP="00500A14">
      <w:pPr>
        <w:spacing w:after="160" w:line="360" w:lineRule="auto"/>
        <w:rPr>
          <w:rFonts w:cs="Calibri"/>
          <w:sz w:val="24"/>
          <w:szCs w:val="24"/>
        </w:rPr>
      </w:pPr>
      <w:r w:rsidRPr="00B853C7">
        <w:rPr>
          <w:rFonts w:eastAsia="Times New Roman" w:cs="Calibri"/>
          <w:b/>
          <w:bCs/>
          <w:color w:val="000000"/>
          <w:sz w:val="24"/>
          <w:szCs w:val="24"/>
          <w:lang w:eastAsia="en-IE"/>
        </w:rPr>
        <w:t>2. Chairperson:</w:t>
      </w:r>
    </w:p>
    <w:p w14:paraId="53FE9803" w14:textId="2998689C" w:rsidR="0080248A"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The meeti</w:t>
      </w:r>
      <w:r w:rsidR="0012108B" w:rsidRPr="00B853C7">
        <w:rPr>
          <w:rFonts w:eastAsia="Times New Roman" w:cs="Calibri"/>
          <w:color w:val="000000"/>
          <w:sz w:val="24"/>
          <w:szCs w:val="24"/>
          <w:lang w:eastAsia="en-IE"/>
        </w:rPr>
        <w:t>ng shall be presided over by a</w:t>
      </w:r>
      <w:r w:rsidRPr="00B853C7">
        <w:rPr>
          <w:rFonts w:eastAsia="Times New Roman" w:cs="Calibri"/>
          <w:color w:val="000000"/>
          <w:sz w:val="24"/>
          <w:szCs w:val="24"/>
          <w:lang w:eastAsia="en-IE"/>
        </w:rPr>
        <w:t xml:space="preserve"> Chairperson </w:t>
      </w:r>
      <w:r w:rsidR="0012108B" w:rsidRPr="00B853C7">
        <w:rPr>
          <w:rFonts w:eastAsia="Times New Roman" w:cs="Calibri"/>
          <w:color w:val="000000"/>
          <w:sz w:val="24"/>
          <w:szCs w:val="24"/>
          <w:lang w:eastAsia="en-IE"/>
        </w:rPr>
        <w:t xml:space="preserve">appointed by </w:t>
      </w:r>
      <w:r w:rsidR="00B90D66" w:rsidRPr="00B853C7">
        <w:rPr>
          <w:rFonts w:eastAsia="Times New Roman" w:cs="Calibri"/>
          <w:color w:val="000000"/>
          <w:sz w:val="24"/>
          <w:szCs w:val="24"/>
          <w:lang w:eastAsia="en-IE"/>
        </w:rPr>
        <w:t>MBAAI Bo</w:t>
      </w:r>
      <w:r w:rsidR="00546E1A" w:rsidRPr="00B853C7">
        <w:rPr>
          <w:rFonts w:eastAsia="Times New Roman" w:cs="Calibri"/>
          <w:color w:val="000000"/>
          <w:sz w:val="24"/>
          <w:szCs w:val="24"/>
          <w:lang w:eastAsia="en-IE"/>
        </w:rPr>
        <w:t>ar</w:t>
      </w:r>
      <w:r w:rsidR="00B90D66" w:rsidRPr="00B853C7">
        <w:rPr>
          <w:rFonts w:eastAsia="Times New Roman" w:cs="Calibri"/>
          <w:color w:val="000000"/>
          <w:sz w:val="24"/>
          <w:szCs w:val="24"/>
          <w:lang w:eastAsia="en-IE"/>
        </w:rPr>
        <w:t xml:space="preserve">d. </w:t>
      </w:r>
    </w:p>
    <w:p w14:paraId="0F220295" w14:textId="77777777" w:rsidR="00500A14" w:rsidRPr="00B853C7" w:rsidRDefault="00500A14" w:rsidP="00500A14">
      <w:pPr>
        <w:spacing w:after="160" w:line="360" w:lineRule="auto"/>
        <w:rPr>
          <w:rFonts w:eastAsia="Times New Roman" w:cs="Calibri"/>
          <w:color w:val="000000"/>
          <w:sz w:val="24"/>
          <w:szCs w:val="24"/>
          <w:lang w:eastAsia="en-IE"/>
        </w:rPr>
      </w:pPr>
    </w:p>
    <w:p w14:paraId="691A7CD6" w14:textId="77777777" w:rsidR="0080248A" w:rsidRPr="00B853C7" w:rsidRDefault="008D16C7" w:rsidP="00500A14">
      <w:pPr>
        <w:spacing w:after="160" w:line="360" w:lineRule="auto"/>
        <w:rPr>
          <w:rFonts w:cs="Calibri"/>
          <w:sz w:val="24"/>
          <w:szCs w:val="24"/>
        </w:rPr>
      </w:pPr>
      <w:r w:rsidRPr="00B853C7">
        <w:rPr>
          <w:rFonts w:eastAsia="Times New Roman" w:cs="Calibri"/>
          <w:b/>
          <w:bCs/>
          <w:color w:val="000000"/>
          <w:sz w:val="24"/>
          <w:szCs w:val="24"/>
          <w:lang w:eastAsia="en-IE"/>
        </w:rPr>
        <w:t>3. Voting:</w:t>
      </w:r>
    </w:p>
    <w:p w14:paraId="3833FE1A" w14:textId="77777777" w:rsidR="0012108B"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All currently paid-up members in attendance shall have a vote.</w:t>
      </w:r>
      <w:r w:rsidR="0012108B" w:rsidRPr="00B853C7">
        <w:rPr>
          <w:rFonts w:eastAsia="Times New Roman" w:cs="Calibri"/>
          <w:color w:val="000000"/>
          <w:sz w:val="24"/>
          <w:szCs w:val="24"/>
          <w:lang w:eastAsia="en-IE"/>
        </w:rPr>
        <w:t xml:space="preserve"> Students do not have a vote. </w:t>
      </w:r>
      <w:r w:rsidRPr="00B853C7">
        <w:rPr>
          <w:rFonts w:eastAsia="Times New Roman" w:cs="Calibri"/>
          <w:color w:val="000000"/>
          <w:sz w:val="24"/>
          <w:szCs w:val="24"/>
          <w:lang w:eastAsia="en-IE"/>
        </w:rPr>
        <w:br/>
        <w:t xml:space="preserve">Election to the </w:t>
      </w:r>
      <w:r w:rsidR="00B90D66" w:rsidRPr="00B853C7">
        <w:rPr>
          <w:rFonts w:eastAsia="Times New Roman" w:cs="Calibri"/>
          <w:color w:val="000000"/>
          <w:sz w:val="24"/>
          <w:szCs w:val="24"/>
          <w:lang w:eastAsia="en-IE"/>
        </w:rPr>
        <w:t>Board</w:t>
      </w:r>
      <w:r w:rsidRPr="00B853C7">
        <w:rPr>
          <w:rFonts w:eastAsia="Times New Roman" w:cs="Calibri"/>
          <w:color w:val="000000"/>
          <w:sz w:val="24"/>
          <w:szCs w:val="24"/>
          <w:lang w:eastAsia="en-IE"/>
        </w:rPr>
        <w:t xml:space="preserve"> shall be carried out via the straight vote system.</w:t>
      </w:r>
      <w:r w:rsidRPr="00B853C7">
        <w:rPr>
          <w:rFonts w:eastAsia="Times New Roman" w:cs="Calibri"/>
          <w:color w:val="000000"/>
          <w:sz w:val="24"/>
          <w:szCs w:val="24"/>
          <w:lang w:eastAsia="en-IE"/>
        </w:rPr>
        <w:br/>
        <w:t>All other decisions shall be taken by a simple majority of those present and entitled to vote; except those to change the rules or to suspend or alter standing orders or to adjourn the meeting, these latter decisions shall be</w:t>
      </w:r>
      <w:r w:rsidR="0012108B" w:rsidRPr="00B853C7">
        <w:rPr>
          <w:rFonts w:eastAsia="Times New Roman" w:cs="Calibri"/>
          <w:color w:val="000000"/>
          <w:sz w:val="24"/>
          <w:szCs w:val="24"/>
          <w:lang w:eastAsia="en-IE"/>
        </w:rPr>
        <w:t xml:space="preserve"> taken by a two thirds majority.</w:t>
      </w:r>
    </w:p>
    <w:p w14:paraId="78F4794A" w14:textId="77777777" w:rsidR="00500A14"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All currently paid-up members shall have equal voting rights. In the event of a tie the Chairperson shall exercise a casting vote.</w:t>
      </w:r>
    </w:p>
    <w:p w14:paraId="21DE49BF" w14:textId="77777777" w:rsidR="00B853C7" w:rsidRDefault="00B853C7" w:rsidP="00500A14">
      <w:pPr>
        <w:spacing w:after="160" w:line="360" w:lineRule="auto"/>
        <w:rPr>
          <w:rFonts w:eastAsia="Times New Roman" w:cs="Calibri"/>
          <w:color w:val="000000"/>
          <w:sz w:val="24"/>
          <w:szCs w:val="24"/>
          <w:lang w:eastAsia="en-IE"/>
        </w:rPr>
      </w:pPr>
    </w:p>
    <w:p w14:paraId="3DA7F58D" w14:textId="22408FED" w:rsidR="0080248A"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lastRenderedPageBreak/>
        <w:br/>
      </w:r>
      <w:r w:rsidRPr="00B853C7">
        <w:rPr>
          <w:rFonts w:eastAsia="Times New Roman" w:cs="Calibri"/>
          <w:b/>
          <w:bCs/>
          <w:color w:val="000000"/>
          <w:sz w:val="24"/>
          <w:szCs w:val="24"/>
          <w:lang w:eastAsia="en-IE"/>
        </w:rPr>
        <w:t>4. Minutes:</w:t>
      </w:r>
    </w:p>
    <w:p w14:paraId="6F83EE59" w14:textId="29544EE7" w:rsidR="0080248A"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Questions arising out of the minutes shall be allowed only if they relate to the accuracy of the minutes or are for the purpose of information.</w:t>
      </w:r>
    </w:p>
    <w:p w14:paraId="2263CE22" w14:textId="77777777" w:rsidR="00C10F0E" w:rsidRPr="00B853C7" w:rsidRDefault="00C10F0E" w:rsidP="00500A14">
      <w:pPr>
        <w:spacing w:after="160" w:line="360" w:lineRule="auto"/>
        <w:rPr>
          <w:rFonts w:eastAsia="Times New Roman" w:cs="Calibri"/>
          <w:color w:val="000000"/>
          <w:sz w:val="24"/>
          <w:szCs w:val="24"/>
          <w:lang w:eastAsia="en-IE"/>
        </w:rPr>
      </w:pPr>
    </w:p>
    <w:p w14:paraId="335BBB27" w14:textId="77777777" w:rsidR="0080248A" w:rsidRPr="00B853C7" w:rsidRDefault="008D16C7" w:rsidP="00500A14">
      <w:pPr>
        <w:spacing w:after="160" w:line="360" w:lineRule="auto"/>
        <w:rPr>
          <w:rFonts w:cs="Calibri"/>
          <w:sz w:val="24"/>
          <w:szCs w:val="24"/>
        </w:rPr>
      </w:pPr>
      <w:r w:rsidRPr="00B853C7">
        <w:rPr>
          <w:rFonts w:eastAsia="Times New Roman" w:cs="Calibri"/>
          <w:b/>
          <w:bCs/>
          <w:color w:val="000000"/>
          <w:sz w:val="24"/>
          <w:szCs w:val="24"/>
          <w:lang w:eastAsia="en-IE"/>
        </w:rPr>
        <w:t>5. Reports:</w:t>
      </w:r>
    </w:p>
    <w:p w14:paraId="61279385" w14:textId="30C164E2" w:rsidR="0012108B"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 xml:space="preserve">On the presentation by the </w:t>
      </w:r>
      <w:r w:rsidR="0012108B" w:rsidRPr="00B853C7">
        <w:rPr>
          <w:rFonts w:eastAsia="Times New Roman" w:cs="Calibri"/>
          <w:color w:val="000000"/>
          <w:sz w:val="24"/>
          <w:szCs w:val="24"/>
          <w:lang w:eastAsia="en-IE"/>
        </w:rPr>
        <w:t xml:space="preserve">President, </w:t>
      </w:r>
      <w:r w:rsidR="00496CAB" w:rsidRPr="00B853C7">
        <w:rPr>
          <w:rFonts w:eastAsia="Times New Roman" w:cs="Calibri"/>
          <w:color w:val="000000"/>
          <w:sz w:val="24"/>
          <w:szCs w:val="24"/>
          <w:lang w:eastAsia="en-IE"/>
        </w:rPr>
        <w:t>Secretary,</w:t>
      </w:r>
      <w:r w:rsidRPr="00B853C7">
        <w:rPr>
          <w:rFonts w:eastAsia="Times New Roman" w:cs="Calibri"/>
          <w:color w:val="000000"/>
          <w:sz w:val="24"/>
          <w:szCs w:val="24"/>
          <w:lang w:eastAsia="en-IE"/>
        </w:rPr>
        <w:t xml:space="preserve"> or the Treasurer the adoption of their respective reports shall be proposed, </w:t>
      </w:r>
      <w:r w:rsidR="0061793A" w:rsidRPr="00B853C7">
        <w:rPr>
          <w:rFonts w:eastAsia="Times New Roman" w:cs="Calibri"/>
          <w:color w:val="000000"/>
          <w:sz w:val="24"/>
          <w:szCs w:val="24"/>
          <w:lang w:eastAsia="en-IE"/>
        </w:rPr>
        <w:t>seconded,</w:t>
      </w:r>
      <w:r w:rsidRPr="00B853C7">
        <w:rPr>
          <w:rFonts w:eastAsia="Times New Roman" w:cs="Calibri"/>
          <w:color w:val="000000"/>
          <w:sz w:val="24"/>
          <w:szCs w:val="24"/>
          <w:lang w:eastAsia="en-IE"/>
        </w:rPr>
        <w:t xml:space="preserve"> and discussed. They shall then be voted on. Motions which, in the opinion of the Chairperson, arise out of these reports shall be allowed.</w:t>
      </w:r>
    </w:p>
    <w:p w14:paraId="40F5CB96" w14:textId="77777777" w:rsidR="00500A14" w:rsidRPr="00B853C7" w:rsidRDefault="00500A14" w:rsidP="00500A14">
      <w:pPr>
        <w:spacing w:after="160" w:line="360" w:lineRule="auto"/>
        <w:rPr>
          <w:rFonts w:eastAsia="Times New Roman" w:cs="Calibri"/>
          <w:color w:val="000000"/>
          <w:sz w:val="24"/>
          <w:szCs w:val="24"/>
          <w:lang w:eastAsia="en-IE"/>
        </w:rPr>
      </w:pPr>
    </w:p>
    <w:p w14:paraId="465332AD" w14:textId="77777777" w:rsidR="0080248A" w:rsidRPr="00B853C7" w:rsidRDefault="0012108B" w:rsidP="00500A14">
      <w:pPr>
        <w:spacing w:after="160" w:line="360" w:lineRule="auto"/>
        <w:rPr>
          <w:rFonts w:cs="Calibri"/>
          <w:sz w:val="24"/>
          <w:szCs w:val="24"/>
        </w:rPr>
      </w:pPr>
      <w:r w:rsidRPr="00B853C7">
        <w:rPr>
          <w:rFonts w:eastAsia="Times New Roman" w:cs="Calibri"/>
          <w:b/>
          <w:bCs/>
          <w:color w:val="000000"/>
          <w:sz w:val="24"/>
          <w:szCs w:val="24"/>
          <w:lang w:eastAsia="en-IE"/>
        </w:rPr>
        <w:t>6</w:t>
      </w:r>
      <w:r w:rsidR="008D16C7" w:rsidRPr="00B853C7">
        <w:rPr>
          <w:rFonts w:eastAsia="Times New Roman" w:cs="Calibri"/>
          <w:b/>
          <w:bCs/>
          <w:color w:val="000000"/>
          <w:sz w:val="24"/>
          <w:szCs w:val="24"/>
          <w:lang w:eastAsia="en-IE"/>
        </w:rPr>
        <w:t>. Points of order:</w:t>
      </w:r>
    </w:p>
    <w:p w14:paraId="00CBFD21" w14:textId="6D12A099" w:rsidR="0080248A" w:rsidRPr="00B853C7" w:rsidRDefault="008D16C7" w:rsidP="00500A14">
      <w:pPr>
        <w:spacing w:after="16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 xml:space="preserve">A point of order shall be called only in cases of incorrect procedures, </w:t>
      </w:r>
      <w:r w:rsidR="00496CAB" w:rsidRPr="00B853C7">
        <w:rPr>
          <w:rFonts w:eastAsia="Times New Roman" w:cs="Calibri"/>
          <w:color w:val="000000"/>
          <w:sz w:val="24"/>
          <w:szCs w:val="24"/>
          <w:lang w:eastAsia="en-IE"/>
        </w:rPr>
        <w:t>irrelevancy,</w:t>
      </w:r>
      <w:r w:rsidRPr="00B853C7">
        <w:rPr>
          <w:rFonts w:eastAsia="Times New Roman" w:cs="Calibri"/>
          <w:color w:val="000000"/>
          <w:sz w:val="24"/>
          <w:szCs w:val="24"/>
          <w:lang w:eastAsia="en-IE"/>
        </w:rPr>
        <w:t xml:space="preserve"> or transgression of the rules of the Association. It shall be raised immediately the perceived mistake takes place and addressed to the Chairperson who decides whether to allow it or not in accordance with the rules and standing orders.</w:t>
      </w:r>
    </w:p>
    <w:p w14:paraId="2239D5F1" w14:textId="77777777" w:rsidR="00500A14" w:rsidRPr="00B853C7" w:rsidRDefault="00500A14" w:rsidP="00500A14">
      <w:pPr>
        <w:spacing w:after="160" w:line="360" w:lineRule="auto"/>
        <w:rPr>
          <w:rFonts w:eastAsia="Times New Roman" w:cs="Calibri"/>
          <w:color w:val="000000"/>
          <w:sz w:val="24"/>
          <w:szCs w:val="24"/>
          <w:lang w:eastAsia="en-IE"/>
        </w:rPr>
      </w:pPr>
    </w:p>
    <w:p w14:paraId="2CBA8C25" w14:textId="77777777" w:rsidR="0080248A" w:rsidRPr="00B853C7" w:rsidRDefault="0012108B" w:rsidP="00500A14">
      <w:pPr>
        <w:spacing w:after="160" w:line="360" w:lineRule="auto"/>
        <w:rPr>
          <w:rFonts w:cs="Calibri"/>
          <w:sz w:val="24"/>
          <w:szCs w:val="24"/>
        </w:rPr>
      </w:pPr>
      <w:r w:rsidRPr="00B853C7">
        <w:rPr>
          <w:rFonts w:eastAsia="Times New Roman" w:cs="Calibri"/>
          <w:b/>
          <w:bCs/>
          <w:color w:val="000000"/>
          <w:sz w:val="24"/>
          <w:szCs w:val="24"/>
          <w:lang w:eastAsia="en-IE"/>
        </w:rPr>
        <w:t>7</w:t>
      </w:r>
      <w:r w:rsidR="008D16C7" w:rsidRPr="00B853C7">
        <w:rPr>
          <w:rFonts w:eastAsia="Times New Roman" w:cs="Calibri"/>
          <w:b/>
          <w:bCs/>
          <w:color w:val="000000"/>
          <w:sz w:val="24"/>
          <w:szCs w:val="24"/>
          <w:lang w:eastAsia="en-IE"/>
        </w:rPr>
        <w:t>. Suspension of Standing Orders:</w:t>
      </w:r>
    </w:p>
    <w:p w14:paraId="0B9F20EB" w14:textId="77777777" w:rsidR="0080248A" w:rsidRPr="00B853C7" w:rsidRDefault="008D16C7" w:rsidP="00213E69">
      <w:pPr>
        <w:spacing w:after="0" w:line="360" w:lineRule="auto"/>
        <w:rPr>
          <w:rFonts w:eastAsia="Times New Roman" w:cs="Calibri"/>
          <w:color w:val="000000"/>
          <w:sz w:val="24"/>
          <w:szCs w:val="24"/>
          <w:lang w:eastAsia="en-IE"/>
        </w:rPr>
      </w:pPr>
      <w:r w:rsidRPr="00B853C7">
        <w:rPr>
          <w:rFonts w:eastAsia="Times New Roman" w:cs="Calibri"/>
          <w:color w:val="000000"/>
          <w:sz w:val="24"/>
          <w:szCs w:val="24"/>
          <w:lang w:eastAsia="en-IE"/>
        </w:rPr>
        <w:t>A motion to suspend Standing Orders, or part thereof, may be proposed provided that:</w:t>
      </w:r>
      <w:r w:rsidRPr="00B853C7">
        <w:rPr>
          <w:rFonts w:eastAsia="Times New Roman" w:cs="Calibri"/>
          <w:color w:val="000000"/>
          <w:sz w:val="24"/>
          <w:szCs w:val="24"/>
          <w:lang w:eastAsia="en-IE"/>
        </w:rPr>
        <w:br/>
        <w:t>(a) in the opinion of the Chairperson such a suspension is urgently required</w:t>
      </w:r>
      <w:r w:rsidRPr="00B853C7">
        <w:rPr>
          <w:rFonts w:eastAsia="Times New Roman" w:cs="Calibri"/>
          <w:color w:val="000000"/>
          <w:sz w:val="24"/>
          <w:szCs w:val="24"/>
          <w:lang w:eastAsia="en-IE"/>
        </w:rPr>
        <w:br/>
        <w:t>(b) the Standing Order, the suspension of which is being proposed, is specified</w:t>
      </w:r>
      <w:r w:rsidRPr="00B853C7">
        <w:rPr>
          <w:rFonts w:eastAsia="Times New Roman" w:cs="Calibri"/>
          <w:color w:val="000000"/>
          <w:sz w:val="24"/>
          <w:szCs w:val="24"/>
          <w:lang w:eastAsia="en-IE"/>
        </w:rPr>
        <w:br/>
        <w:t>(c) the time for which suspension is required is specified</w:t>
      </w:r>
      <w:r w:rsidRPr="00B853C7">
        <w:rPr>
          <w:rFonts w:eastAsia="Times New Roman" w:cs="Calibri"/>
          <w:color w:val="000000"/>
          <w:sz w:val="24"/>
          <w:szCs w:val="24"/>
          <w:lang w:eastAsia="en-IE"/>
        </w:rPr>
        <w:br/>
        <w:t>(d) such a suspension does not involve a transgression of the rules of the Association.</w:t>
      </w:r>
      <w:r w:rsidRPr="00B853C7">
        <w:rPr>
          <w:rFonts w:eastAsia="Times New Roman" w:cs="Calibri"/>
          <w:color w:val="000000"/>
          <w:sz w:val="24"/>
          <w:szCs w:val="24"/>
          <w:lang w:eastAsia="en-IE"/>
        </w:rPr>
        <w:br/>
        <w:t>(e) the proposal is seconded.</w:t>
      </w:r>
    </w:p>
    <w:p w14:paraId="72BE7C32" w14:textId="77777777" w:rsidR="0080248A" w:rsidRPr="00B853C7" w:rsidRDefault="0080248A">
      <w:pPr>
        <w:rPr>
          <w:rFonts w:ascii="Arial" w:hAnsi="Arial" w:cs="Arial"/>
          <w:sz w:val="24"/>
          <w:szCs w:val="24"/>
        </w:rPr>
      </w:pPr>
    </w:p>
    <w:sectPr w:rsidR="0080248A" w:rsidRPr="00B853C7">
      <w:headerReference w:type="default" r:id="rId8"/>
      <w:footerReference w:type="default" r:id="rId9"/>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EA5A7" w14:textId="77777777" w:rsidR="004758AA" w:rsidRDefault="004758AA">
      <w:pPr>
        <w:spacing w:after="0" w:line="240" w:lineRule="auto"/>
      </w:pPr>
      <w:r>
        <w:separator/>
      </w:r>
    </w:p>
  </w:endnote>
  <w:endnote w:type="continuationSeparator" w:id="0">
    <w:p w14:paraId="3E429203" w14:textId="77777777" w:rsidR="004758AA" w:rsidRDefault="0047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90281"/>
      <w:docPartObj>
        <w:docPartGallery w:val="Page Numbers (Bottom of Page)"/>
        <w:docPartUnique/>
      </w:docPartObj>
    </w:sdtPr>
    <w:sdtEndPr>
      <w:rPr>
        <w:noProof/>
      </w:rPr>
    </w:sdtEndPr>
    <w:sdtContent>
      <w:p w14:paraId="412E009B" w14:textId="767BEA45" w:rsidR="00C8684E" w:rsidRDefault="00C868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830D4" w14:textId="77777777" w:rsidR="00C8684E" w:rsidRDefault="00C8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0136" w14:textId="77777777" w:rsidR="004758AA" w:rsidRDefault="004758AA">
      <w:pPr>
        <w:spacing w:after="0" w:line="240" w:lineRule="auto"/>
      </w:pPr>
      <w:r>
        <w:rPr>
          <w:color w:val="000000"/>
        </w:rPr>
        <w:separator/>
      </w:r>
    </w:p>
  </w:footnote>
  <w:footnote w:type="continuationSeparator" w:id="0">
    <w:p w14:paraId="7856973B" w14:textId="77777777" w:rsidR="004758AA" w:rsidRDefault="00475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5E7D" w14:textId="1B21D0B4" w:rsidR="0059558F" w:rsidRDefault="003B0133" w:rsidP="0059558F">
    <w:pPr>
      <w:pStyle w:val="Header"/>
      <w:jc w:val="right"/>
    </w:pPr>
    <w:r w:rsidRPr="00C5009F">
      <w:rPr>
        <w:noProof/>
      </w:rPr>
      <w:drawing>
        <wp:inline distT="0" distB="0" distL="0" distR="0" wp14:anchorId="7B504122" wp14:editId="50DFBAF3">
          <wp:extent cx="1699895" cy="936613"/>
          <wp:effectExtent l="0" t="0" r="0" b="0"/>
          <wp:docPr id="124073628"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05529" name="Picture 1" descr="A logo for a company&#10;&#10;Description automatically generated"/>
                  <pic:cNvPicPr/>
                </pic:nvPicPr>
                <pic:blipFill>
                  <a:blip r:embed="rId1"/>
                  <a:stretch>
                    <a:fillRect/>
                  </a:stretch>
                </pic:blipFill>
                <pic:spPr>
                  <a:xfrm>
                    <a:off x="0" y="0"/>
                    <a:ext cx="1735096" cy="9560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28A6"/>
    <w:multiLevelType w:val="multilevel"/>
    <w:tmpl w:val="4E86C8E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555D0BE7"/>
    <w:multiLevelType w:val="hybridMultilevel"/>
    <w:tmpl w:val="B3681762"/>
    <w:lvl w:ilvl="0" w:tplc="0BDC49D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5E605E55"/>
    <w:multiLevelType w:val="hybridMultilevel"/>
    <w:tmpl w:val="C4BE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255821">
    <w:abstractNumId w:val="0"/>
  </w:num>
  <w:num w:numId="2" w16cid:durableId="1864400455">
    <w:abstractNumId w:val="2"/>
  </w:num>
  <w:num w:numId="3" w16cid:durableId="51330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8A"/>
    <w:rsid w:val="00093325"/>
    <w:rsid w:val="0012108B"/>
    <w:rsid w:val="00140610"/>
    <w:rsid w:val="00206E42"/>
    <w:rsid w:val="00207D9C"/>
    <w:rsid w:val="00213E69"/>
    <w:rsid w:val="0027723E"/>
    <w:rsid w:val="002915A2"/>
    <w:rsid w:val="003952E2"/>
    <w:rsid w:val="003B0133"/>
    <w:rsid w:val="003C6C90"/>
    <w:rsid w:val="003F2B1E"/>
    <w:rsid w:val="00464B48"/>
    <w:rsid w:val="004758AA"/>
    <w:rsid w:val="00496CAB"/>
    <w:rsid w:val="00500A14"/>
    <w:rsid w:val="00522F65"/>
    <w:rsid w:val="0053762C"/>
    <w:rsid w:val="00541F1A"/>
    <w:rsid w:val="00546E1A"/>
    <w:rsid w:val="0059558F"/>
    <w:rsid w:val="0061793A"/>
    <w:rsid w:val="00621366"/>
    <w:rsid w:val="00653279"/>
    <w:rsid w:val="00684628"/>
    <w:rsid w:val="007D5857"/>
    <w:rsid w:val="0080248A"/>
    <w:rsid w:val="008566F3"/>
    <w:rsid w:val="00867580"/>
    <w:rsid w:val="00896AF5"/>
    <w:rsid w:val="008B666C"/>
    <w:rsid w:val="008D16C7"/>
    <w:rsid w:val="00930CE5"/>
    <w:rsid w:val="00961176"/>
    <w:rsid w:val="009772F8"/>
    <w:rsid w:val="009E5449"/>
    <w:rsid w:val="00A108A3"/>
    <w:rsid w:val="00A628AF"/>
    <w:rsid w:val="00AA1AED"/>
    <w:rsid w:val="00B2336E"/>
    <w:rsid w:val="00B25AA3"/>
    <w:rsid w:val="00B853C7"/>
    <w:rsid w:val="00B90D66"/>
    <w:rsid w:val="00BA7237"/>
    <w:rsid w:val="00BC4C3A"/>
    <w:rsid w:val="00C10F0E"/>
    <w:rsid w:val="00C126B4"/>
    <w:rsid w:val="00C77519"/>
    <w:rsid w:val="00C8684E"/>
    <w:rsid w:val="00CB62FB"/>
    <w:rsid w:val="00CC6298"/>
    <w:rsid w:val="00D34A81"/>
    <w:rsid w:val="00D84158"/>
    <w:rsid w:val="00D97202"/>
    <w:rsid w:val="00DA4724"/>
    <w:rsid w:val="00DD5FD2"/>
    <w:rsid w:val="00E26908"/>
    <w:rsid w:val="00EC0DB3"/>
    <w:rsid w:val="00F26C4C"/>
    <w:rsid w:val="00F26D25"/>
    <w:rsid w:val="00F3590C"/>
    <w:rsid w:val="00F977C7"/>
    <w:rsid w:val="00FB01C5"/>
    <w:rsid w:val="00FB65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1C42"/>
  <w15:docId w15:val="{9EB2CA06-FE49-49E2-9E9B-2A83E6D5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IE"/>
    </w:rPr>
  </w:style>
  <w:style w:type="character" w:styleId="Strong">
    <w:name w:val="Strong"/>
    <w:basedOn w:val="DefaultParagraphFont"/>
    <w:rPr>
      <w:b/>
      <w:bCs/>
    </w:rPr>
  </w:style>
  <w:style w:type="paragraph" w:styleId="ListParagraph">
    <w:name w:val="List Paragraph"/>
    <w:basedOn w:val="Normal"/>
    <w:uiPriority w:val="34"/>
    <w:qFormat/>
    <w:rsid w:val="0012108B"/>
    <w:pPr>
      <w:ind w:left="720"/>
      <w:contextualSpacing/>
    </w:pPr>
  </w:style>
  <w:style w:type="paragraph" w:styleId="BalloonText">
    <w:name w:val="Balloon Text"/>
    <w:basedOn w:val="Normal"/>
    <w:link w:val="BalloonTextChar"/>
    <w:uiPriority w:val="99"/>
    <w:semiHidden/>
    <w:unhideWhenUsed/>
    <w:rsid w:val="00121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8B"/>
    <w:rPr>
      <w:rFonts w:ascii="Tahoma" w:hAnsi="Tahoma" w:cs="Tahoma"/>
      <w:sz w:val="16"/>
      <w:szCs w:val="16"/>
    </w:rPr>
  </w:style>
  <w:style w:type="paragraph" w:styleId="Revision">
    <w:name w:val="Revision"/>
    <w:hidden/>
    <w:uiPriority w:val="99"/>
    <w:semiHidden/>
    <w:rsid w:val="00CC6298"/>
    <w:pPr>
      <w:autoSpaceDN/>
      <w:spacing w:after="0" w:line="240" w:lineRule="auto"/>
      <w:textAlignment w:val="auto"/>
    </w:pPr>
  </w:style>
  <w:style w:type="paragraph" w:styleId="Header">
    <w:name w:val="header"/>
    <w:basedOn w:val="Normal"/>
    <w:link w:val="HeaderChar"/>
    <w:uiPriority w:val="99"/>
    <w:unhideWhenUsed/>
    <w:rsid w:val="005955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8F"/>
  </w:style>
  <w:style w:type="paragraph" w:styleId="Footer">
    <w:name w:val="footer"/>
    <w:basedOn w:val="Normal"/>
    <w:link w:val="FooterChar"/>
    <w:uiPriority w:val="99"/>
    <w:unhideWhenUsed/>
    <w:rsid w:val="005955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41189-01DB-4C1D-B843-49CADF07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Alacoque</dc:creator>
  <cp:lastModifiedBy>Maria Barry</cp:lastModifiedBy>
  <cp:revision>7</cp:revision>
  <cp:lastPrinted>2025-02-11T17:04:00Z</cp:lastPrinted>
  <dcterms:created xsi:type="dcterms:W3CDTF">2026-01-05T15:43:00Z</dcterms:created>
  <dcterms:modified xsi:type="dcterms:W3CDTF">2026-01-28T07:47:00Z</dcterms:modified>
</cp:coreProperties>
</file>